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5631F4A3" w:rsidR="00452240" w:rsidRPr="003603DA" w:rsidRDefault="00000000">
      <w:pPr>
        <w:spacing w:before="240" w:after="240"/>
        <w:rPr>
          <w:rFonts w:ascii="Arial" w:hAnsi="Arial" w:cs="Arial"/>
        </w:rPr>
      </w:pPr>
      <w:r w:rsidRPr="003603DA">
        <w:rPr>
          <w:rFonts w:ascii="Arial" w:hAnsi="Arial" w:cs="Arial"/>
        </w:rPr>
        <w:t xml:space="preserve">Maindee Unlimited, with support from Newport City Council, is working to enhance </w:t>
      </w:r>
      <w:hyperlink r:id="rId8" w:history="1">
        <w:r w:rsidRPr="001224AC">
          <w:rPr>
            <w:rStyle w:val="Hyperlink"/>
            <w:rFonts w:ascii="Arial" w:hAnsi="Arial" w:cs="Arial"/>
          </w:rPr>
          <w:t>Maindee District Centre</w:t>
        </w:r>
      </w:hyperlink>
      <w:r w:rsidRPr="003603DA">
        <w:rPr>
          <w:rFonts w:ascii="Arial" w:hAnsi="Arial" w:cs="Arial"/>
        </w:rPr>
        <w:t xml:space="preserve"> for residents, businesses, and shoppers. We plan to improve the urban area with wider pavements, more greenery, </w:t>
      </w:r>
      <w:r w:rsidR="00176258">
        <w:rPr>
          <w:rFonts w:ascii="Arial" w:hAnsi="Arial" w:cs="Arial"/>
        </w:rPr>
        <w:t xml:space="preserve">lower carbon use, </w:t>
      </w:r>
      <w:r w:rsidRPr="003603DA">
        <w:rPr>
          <w:rFonts w:ascii="Arial" w:hAnsi="Arial" w:cs="Arial"/>
        </w:rPr>
        <w:t>upgraded sports facilities and general improvements. These projects will be delivered over time in a phased approach.</w:t>
      </w:r>
    </w:p>
    <w:p w14:paraId="00000003" w14:textId="77777777" w:rsidR="00452240" w:rsidRPr="003603DA" w:rsidRDefault="00000000">
      <w:pPr>
        <w:spacing w:before="240" w:after="240"/>
        <w:rPr>
          <w:rFonts w:ascii="Arial" w:hAnsi="Arial" w:cs="Arial"/>
        </w:rPr>
      </w:pPr>
      <w:r w:rsidRPr="003603DA">
        <w:rPr>
          <w:rFonts w:ascii="Arial" w:hAnsi="Arial" w:cs="Arial"/>
        </w:rPr>
        <w:t>In this current phase of the project, the focus is on painting, repainting, and enhancing existing visible building facades. This can range from simple repainting and tidying up to more artistic projects like large-scale murals. Our goal is to provide additional interest and eye-catching impact for key areas, whether through refreshing or updating existing paintwork or more creative artwork.</w:t>
      </w:r>
    </w:p>
    <w:p w14:paraId="00000004" w14:textId="52D8037D" w:rsidR="00452240" w:rsidRPr="003603DA" w:rsidRDefault="00000000">
      <w:pPr>
        <w:spacing w:before="240" w:after="240"/>
        <w:rPr>
          <w:rFonts w:ascii="Arial" w:hAnsi="Arial" w:cs="Arial"/>
        </w:rPr>
      </w:pPr>
      <w:r w:rsidRPr="003603DA">
        <w:rPr>
          <w:rFonts w:ascii="Arial" w:hAnsi="Arial" w:cs="Arial"/>
        </w:rPr>
        <w:t xml:space="preserve">Alongside these improvements, we will run free summer events at the Triangle opposite Maindee Library, including a new street art festival </w:t>
      </w:r>
      <w:hyperlink r:id="rId9" w:history="1">
        <w:r w:rsidRPr="001224AC">
          <w:rPr>
            <w:rStyle w:val="Hyperlink"/>
            <w:rFonts w:ascii="Arial" w:hAnsi="Arial" w:cs="Arial"/>
          </w:rPr>
          <w:t>Full Colour Maindee</w:t>
        </w:r>
      </w:hyperlink>
      <w:r w:rsidRPr="003603DA">
        <w:rPr>
          <w:rFonts w:ascii="Arial" w:hAnsi="Arial" w:cs="Arial"/>
        </w:rPr>
        <w:t xml:space="preserve"> </w:t>
      </w:r>
      <w:r w:rsidR="00840BAB">
        <w:rPr>
          <w:rFonts w:ascii="Arial" w:hAnsi="Arial" w:cs="Arial"/>
        </w:rPr>
        <w:t xml:space="preserve">in late </w:t>
      </w:r>
      <w:r w:rsidRPr="003603DA">
        <w:rPr>
          <w:rFonts w:ascii="Arial" w:hAnsi="Arial" w:cs="Arial"/>
        </w:rPr>
        <w:t xml:space="preserve">September. This festival will celebrate street art and community improvements. </w:t>
      </w:r>
      <w:r w:rsidR="00AC7508">
        <w:rPr>
          <w:rFonts w:ascii="Arial" w:hAnsi="Arial" w:cs="Arial"/>
        </w:rPr>
        <w:t>T</w:t>
      </w:r>
      <w:r w:rsidRPr="003603DA">
        <w:rPr>
          <w:rFonts w:ascii="Arial" w:hAnsi="Arial" w:cs="Arial"/>
        </w:rPr>
        <w:t>aken together</w:t>
      </w:r>
      <w:r w:rsidR="00840BAB">
        <w:rPr>
          <w:rFonts w:ascii="Arial" w:hAnsi="Arial" w:cs="Arial"/>
        </w:rPr>
        <w:t xml:space="preserve"> th</w:t>
      </w:r>
      <w:r w:rsidR="007822AC">
        <w:rPr>
          <w:rFonts w:ascii="Arial" w:hAnsi="Arial" w:cs="Arial"/>
        </w:rPr>
        <w:t>ese activities</w:t>
      </w:r>
      <w:r w:rsidRPr="003603DA">
        <w:rPr>
          <w:rFonts w:ascii="Arial" w:hAnsi="Arial" w:cs="Arial"/>
        </w:rPr>
        <w:t xml:space="preserve"> will generate significant local media attention and public </w:t>
      </w:r>
      <w:r w:rsidR="00840BAB" w:rsidRPr="003603DA">
        <w:rPr>
          <w:rFonts w:ascii="Arial" w:hAnsi="Arial" w:cs="Arial"/>
        </w:rPr>
        <w:t>awareness and</w:t>
      </w:r>
      <w:r w:rsidRPr="003603DA">
        <w:rPr>
          <w:rFonts w:ascii="Arial" w:hAnsi="Arial" w:cs="Arial"/>
        </w:rPr>
        <w:t xml:space="preserve"> will result in additional footfall while also improving visitor perceptions.</w:t>
      </w:r>
    </w:p>
    <w:p w14:paraId="00000005" w14:textId="07350FCF" w:rsidR="00452240" w:rsidRDefault="00000000">
      <w:pPr>
        <w:spacing w:before="240" w:after="240"/>
        <w:rPr>
          <w:rFonts w:ascii="Arial" w:hAnsi="Arial" w:cs="Arial"/>
          <w:b/>
        </w:rPr>
      </w:pPr>
      <w:r w:rsidRPr="003603DA">
        <w:rPr>
          <w:rFonts w:ascii="Arial" w:hAnsi="Arial" w:cs="Arial"/>
          <w:b/>
        </w:rPr>
        <w:t>Opportunities</w:t>
      </w:r>
      <w:r w:rsidR="00840BAB">
        <w:rPr>
          <w:rFonts w:ascii="Arial" w:hAnsi="Arial" w:cs="Arial"/>
          <w:b/>
        </w:rPr>
        <w:t xml:space="preserve"> for </w:t>
      </w:r>
      <w:r w:rsidR="00175A2F">
        <w:rPr>
          <w:rFonts w:ascii="Arial" w:hAnsi="Arial" w:cs="Arial"/>
          <w:b/>
        </w:rPr>
        <w:t>B</w:t>
      </w:r>
      <w:r w:rsidR="00840BAB">
        <w:rPr>
          <w:rFonts w:ascii="Arial" w:hAnsi="Arial" w:cs="Arial"/>
          <w:b/>
        </w:rPr>
        <w:t xml:space="preserve">usinesses and </w:t>
      </w:r>
      <w:r w:rsidR="00175A2F">
        <w:rPr>
          <w:rFonts w:ascii="Arial" w:hAnsi="Arial" w:cs="Arial"/>
          <w:b/>
        </w:rPr>
        <w:t>L</w:t>
      </w:r>
      <w:r w:rsidR="00840BAB">
        <w:rPr>
          <w:rFonts w:ascii="Arial" w:hAnsi="Arial" w:cs="Arial"/>
          <w:b/>
        </w:rPr>
        <w:t>andowners</w:t>
      </w:r>
    </w:p>
    <w:p w14:paraId="19981CD1" w14:textId="7FF7DD97" w:rsidR="00840BAB" w:rsidRPr="003603DA" w:rsidRDefault="00840BAB" w:rsidP="00840BAB">
      <w:pPr>
        <w:spacing w:before="240" w:after="240"/>
        <w:rPr>
          <w:rFonts w:ascii="Arial" w:hAnsi="Arial" w:cs="Arial"/>
          <w:b/>
        </w:rPr>
      </w:pPr>
      <w:r w:rsidRPr="003603DA">
        <w:rPr>
          <w:rFonts w:ascii="Arial" w:hAnsi="Arial" w:cs="Arial"/>
        </w:rPr>
        <w:t>Maindee Unlimited wants to work with</w:t>
      </w:r>
      <w:r w:rsidR="007822AC">
        <w:rPr>
          <w:rFonts w:ascii="Arial" w:hAnsi="Arial" w:cs="Arial"/>
        </w:rPr>
        <w:t xml:space="preserve"> businesses and</w:t>
      </w:r>
      <w:r w:rsidRPr="003603DA">
        <w:rPr>
          <w:rFonts w:ascii="Arial" w:hAnsi="Arial" w:cs="Arial"/>
        </w:rPr>
        <w:t xml:space="preserve"> the wider community </w:t>
      </w:r>
      <w:r>
        <w:rPr>
          <w:rFonts w:ascii="Arial" w:hAnsi="Arial" w:cs="Arial"/>
        </w:rPr>
        <w:t>on the following goals.</w:t>
      </w:r>
      <w:r w:rsidRPr="003603DA">
        <w:rPr>
          <w:rFonts w:ascii="Arial" w:hAnsi="Arial" w:cs="Arial"/>
        </w:rPr>
        <w:t xml:space="preserve"> </w:t>
      </w:r>
    </w:p>
    <w:p w14:paraId="00000006" w14:textId="6EDC6AB8" w:rsidR="00452240" w:rsidRPr="00175A2F" w:rsidRDefault="00000000" w:rsidP="00175A2F">
      <w:pPr>
        <w:pStyle w:val="ListParagraph"/>
        <w:numPr>
          <w:ilvl w:val="0"/>
          <w:numId w:val="5"/>
        </w:numPr>
        <w:spacing w:before="240" w:after="240"/>
        <w:rPr>
          <w:rFonts w:ascii="Arial" w:hAnsi="Arial" w:cs="Arial"/>
        </w:rPr>
      </w:pPr>
      <w:r w:rsidRPr="00175A2F">
        <w:rPr>
          <w:rFonts w:ascii="Arial" w:hAnsi="Arial" w:cs="Arial"/>
          <w:b/>
        </w:rPr>
        <w:t>Wall Art for Full Colour Maindee</w:t>
      </w:r>
    </w:p>
    <w:p w14:paraId="00000007" w14:textId="055E293A" w:rsidR="00452240" w:rsidRDefault="00000000">
      <w:pPr>
        <w:spacing w:before="240" w:after="240"/>
        <w:rPr>
          <w:rFonts w:ascii="Arial" w:hAnsi="Arial" w:cs="Arial"/>
        </w:rPr>
      </w:pPr>
      <w:r w:rsidRPr="003603DA">
        <w:rPr>
          <w:rFonts w:ascii="Arial" w:hAnsi="Arial" w:cs="Arial"/>
        </w:rPr>
        <w:t>The funds will pay for artists to paint sites and buildings in Maindee District Centre, making the area more colourful, fresher and more attractive to visitors and residents. We seek participation from landlords and traders with building owner</w:t>
      </w:r>
      <w:r w:rsidR="00175A2F">
        <w:rPr>
          <w:rFonts w:ascii="Arial" w:hAnsi="Arial" w:cs="Arial"/>
        </w:rPr>
        <w:t xml:space="preserve"> permission. W</w:t>
      </w:r>
      <w:r w:rsidR="00175A2F" w:rsidRPr="003603DA">
        <w:rPr>
          <w:rFonts w:ascii="Arial" w:hAnsi="Arial" w:cs="Arial"/>
        </w:rPr>
        <w:t>ritten agreements will be required and arranged for the painting</w:t>
      </w:r>
      <w:r w:rsidR="00175A2F">
        <w:rPr>
          <w:rFonts w:ascii="Arial" w:hAnsi="Arial" w:cs="Arial"/>
        </w:rPr>
        <w:t>.</w:t>
      </w:r>
      <w:r w:rsidRPr="003603DA">
        <w:rPr>
          <w:rFonts w:ascii="Arial" w:hAnsi="Arial" w:cs="Arial"/>
        </w:rPr>
        <w:t xml:space="preserve"> The charity will pay</w:t>
      </w:r>
      <w:r w:rsidR="00175A2F">
        <w:rPr>
          <w:rFonts w:ascii="Arial" w:hAnsi="Arial" w:cs="Arial"/>
        </w:rPr>
        <w:t xml:space="preserve"> the</w:t>
      </w:r>
      <w:r w:rsidRPr="003603DA">
        <w:rPr>
          <w:rFonts w:ascii="Arial" w:hAnsi="Arial" w:cs="Arial"/>
        </w:rPr>
        <w:t xml:space="preserve"> artists for their time and costs. Participants can choose their preferred artist</w:t>
      </w:r>
      <w:r w:rsidR="00840BAB">
        <w:rPr>
          <w:rFonts w:ascii="Arial" w:hAnsi="Arial" w:cs="Arial"/>
        </w:rPr>
        <w:t>.</w:t>
      </w:r>
      <w:r w:rsidRPr="003603DA">
        <w:rPr>
          <w:rFonts w:ascii="Arial" w:hAnsi="Arial" w:cs="Arial"/>
        </w:rPr>
        <w:t xml:space="preserve"> </w:t>
      </w:r>
    </w:p>
    <w:p w14:paraId="00000009" w14:textId="7E2447CF" w:rsidR="00452240" w:rsidRPr="003603DA" w:rsidRDefault="00840BAB">
      <w:pPr>
        <w:spacing w:before="240" w:after="240"/>
        <w:rPr>
          <w:rFonts w:ascii="Arial" w:hAnsi="Arial" w:cs="Arial"/>
        </w:rPr>
      </w:pPr>
      <w:r>
        <w:rPr>
          <w:rFonts w:ascii="Arial" w:hAnsi="Arial" w:cs="Arial"/>
        </w:rPr>
        <w:t>Full Colour Maindee with be launched at Maindee Triangle</w:t>
      </w:r>
      <w:r w:rsidR="00A86008">
        <w:rPr>
          <w:rFonts w:ascii="Arial" w:hAnsi="Arial" w:cs="Arial"/>
        </w:rPr>
        <w:t xml:space="preserve"> on</w:t>
      </w:r>
      <w:r>
        <w:rPr>
          <w:rFonts w:ascii="Arial" w:hAnsi="Arial" w:cs="Arial"/>
        </w:rPr>
        <w:t xml:space="preserve"> Saturday 10 August</w:t>
      </w:r>
      <w:r w:rsidR="00175A2F">
        <w:rPr>
          <w:rFonts w:ascii="Arial" w:hAnsi="Arial" w:cs="Arial"/>
        </w:rPr>
        <w:t xml:space="preserve"> (2pm-6pm)</w:t>
      </w:r>
      <w:r>
        <w:rPr>
          <w:rFonts w:ascii="Arial" w:hAnsi="Arial" w:cs="Arial"/>
        </w:rPr>
        <w:t xml:space="preserve">. The building will </w:t>
      </w:r>
      <w:r w:rsidR="00A86008">
        <w:rPr>
          <w:rFonts w:ascii="Arial" w:hAnsi="Arial" w:cs="Arial"/>
        </w:rPr>
        <w:t>display</w:t>
      </w:r>
      <w:r>
        <w:rPr>
          <w:rFonts w:ascii="Arial" w:hAnsi="Arial" w:cs="Arial"/>
        </w:rPr>
        <w:t xml:space="preserve"> painting</w:t>
      </w:r>
      <w:r w:rsidR="00A86008">
        <w:rPr>
          <w:rFonts w:ascii="Arial" w:hAnsi="Arial" w:cs="Arial"/>
        </w:rPr>
        <w:t xml:space="preserve"> options</w:t>
      </w:r>
      <w:r>
        <w:rPr>
          <w:rFonts w:ascii="Arial" w:hAnsi="Arial" w:cs="Arial"/>
        </w:rPr>
        <w:t>, including</w:t>
      </w:r>
      <w:r w:rsidRPr="003603DA">
        <w:rPr>
          <w:rFonts w:ascii="Arial" w:hAnsi="Arial" w:cs="Arial"/>
        </w:rPr>
        <w:t xml:space="preserve"> temporary artworks </w:t>
      </w:r>
      <w:r w:rsidR="00A86008">
        <w:rPr>
          <w:rFonts w:ascii="Arial" w:hAnsi="Arial" w:cs="Arial"/>
        </w:rPr>
        <w:t>on</w:t>
      </w:r>
      <w:r w:rsidRPr="003603DA">
        <w:rPr>
          <w:rFonts w:ascii="Arial" w:hAnsi="Arial" w:cs="Arial"/>
        </w:rPr>
        <w:t xml:space="preserve"> boards</w:t>
      </w:r>
      <w:r>
        <w:rPr>
          <w:rFonts w:ascii="Arial" w:hAnsi="Arial" w:cs="Arial"/>
        </w:rPr>
        <w:t xml:space="preserve"> and window displays.</w:t>
      </w:r>
    </w:p>
    <w:p w14:paraId="0000000A" w14:textId="20093EC2" w:rsidR="00452240" w:rsidRPr="00175A2F" w:rsidRDefault="00000000" w:rsidP="00175A2F">
      <w:pPr>
        <w:pStyle w:val="ListParagraph"/>
        <w:numPr>
          <w:ilvl w:val="0"/>
          <w:numId w:val="5"/>
        </w:numPr>
        <w:spacing w:before="240" w:after="240"/>
        <w:rPr>
          <w:rFonts w:ascii="Arial" w:hAnsi="Arial" w:cs="Arial"/>
        </w:rPr>
      </w:pPr>
      <w:r w:rsidRPr="00175A2F">
        <w:rPr>
          <w:rFonts w:ascii="Arial" w:hAnsi="Arial" w:cs="Arial"/>
          <w:b/>
        </w:rPr>
        <w:t>Window Displays</w:t>
      </w:r>
    </w:p>
    <w:p w14:paraId="0000000B" w14:textId="159EA8D2" w:rsidR="00452240" w:rsidRDefault="00000000">
      <w:pPr>
        <w:spacing w:before="240" w:after="240"/>
        <w:rPr>
          <w:rFonts w:ascii="Arial" w:hAnsi="Arial" w:cs="Arial"/>
        </w:rPr>
      </w:pPr>
      <w:r w:rsidRPr="003603DA">
        <w:rPr>
          <w:rFonts w:ascii="Arial" w:hAnsi="Arial" w:cs="Arial"/>
        </w:rPr>
        <w:t>Artists and designers can help create</w:t>
      </w:r>
      <w:r w:rsidR="00840BAB">
        <w:rPr>
          <w:rFonts w:ascii="Arial" w:hAnsi="Arial" w:cs="Arial"/>
        </w:rPr>
        <w:t xml:space="preserve"> </w:t>
      </w:r>
      <w:r w:rsidRPr="003603DA">
        <w:rPr>
          <w:rFonts w:ascii="Arial" w:hAnsi="Arial" w:cs="Arial"/>
        </w:rPr>
        <w:t xml:space="preserve">window displays, including Christmas lights and printed displays for </w:t>
      </w:r>
      <w:r w:rsidR="00840BAB">
        <w:rPr>
          <w:rFonts w:ascii="Arial" w:hAnsi="Arial" w:cs="Arial"/>
        </w:rPr>
        <w:t xml:space="preserve">ground and </w:t>
      </w:r>
      <w:r w:rsidRPr="003603DA">
        <w:rPr>
          <w:rFonts w:ascii="Arial" w:hAnsi="Arial" w:cs="Arial"/>
        </w:rPr>
        <w:t>first-floor windows.</w:t>
      </w:r>
      <w:r w:rsidR="00840BAB">
        <w:rPr>
          <w:rFonts w:ascii="Arial" w:hAnsi="Arial" w:cs="Arial"/>
        </w:rPr>
        <w:t xml:space="preserve"> </w:t>
      </w:r>
      <w:r w:rsidR="00A86008">
        <w:rPr>
          <w:rFonts w:ascii="Arial" w:hAnsi="Arial" w:cs="Arial"/>
        </w:rPr>
        <w:t>These displays could last for a short period of time or for more years. We hope that some</w:t>
      </w:r>
      <w:r w:rsidR="00840BAB">
        <w:rPr>
          <w:rFonts w:ascii="Arial" w:hAnsi="Arial" w:cs="Arial"/>
        </w:rPr>
        <w:t xml:space="preserve"> displays</w:t>
      </w:r>
      <w:r w:rsidR="00A86008">
        <w:rPr>
          <w:rFonts w:ascii="Arial" w:hAnsi="Arial" w:cs="Arial"/>
        </w:rPr>
        <w:t xml:space="preserve"> are</w:t>
      </w:r>
      <w:r w:rsidR="00175A2F">
        <w:rPr>
          <w:rFonts w:ascii="Arial" w:hAnsi="Arial" w:cs="Arial"/>
        </w:rPr>
        <w:t xml:space="preserve"> made for </w:t>
      </w:r>
      <w:r w:rsidR="00840BAB">
        <w:rPr>
          <w:rFonts w:ascii="Arial" w:hAnsi="Arial" w:cs="Arial"/>
        </w:rPr>
        <w:t>Full Colour Maindee</w:t>
      </w:r>
      <w:r w:rsidR="00A86008">
        <w:rPr>
          <w:rFonts w:ascii="Arial" w:hAnsi="Arial" w:cs="Arial"/>
        </w:rPr>
        <w:t xml:space="preserve"> in September</w:t>
      </w:r>
      <w:r w:rsidR="00840BAB">
        <w:rPr>
          <w:rFonts w:ascii="Arial" w:hAnsi="Arial" w:cs="Arial"/>
        </w:rPr>
        <w:t>.</w:t>
      </w:r>
    </w:p>
    <w:p w14:paraId="2A01595D" w14:textId="16B46AB6" w:rsidR="00175A2F" w:rsidRPr="00175A2F" w:rsidRDefault="00175A2F" w:rsidP="00175A2F">
      <w:pPr>
        <w:pStyle w:val="ListParagraph"/>
        <w:numPr>
          <w:ilvl w:val="0"/>
          <w:numId w:val="5"/>
        </w:numPr>
        <w:spacing w:before="240" w:after="240"/>
        <w:rPr>
          <w:rFonts w:ascii="Arial" w:hAnsi="Arial" w:cs="Arial"/>
        </w:rPr>
      </w:pPr>
      <w:r w:rsidRPr="00175A2F">
        <w:rPr>
          <w:rFonts w:ascii="Arial" w:hAnsi="Arial" w:cs="Arial"/>
          <w:b/>
        </w:rPr>
        <w:t>Repainting and Tidying Visible Sides of Buildings</w:t>
      </w:r>
    </w:p>
    <w:p w14:paraId="57DBE587" w14:textId="10CE1F27" w:rsidR="00175A2F" w:rsidRPr="003603DA" w:rsidRDefault="00175A2F" w:rsidP="00175A2F">
      <w:pPr>
        <w:spacing w:before="240" w:after="240"/>
        <w:rPr>
          <w:rFonts w:ascii="Arial" w:hAnsi="Arial" w:cs="Arial"/>
        </w:rPr>
      </w:pPr>
      <w:r w:rsidRPr="003603DA">
        <w:rPr>
          <w:rFonts w:ascii="Arial" w:hAnsi="Arial" w:cs="Arial"/>
        </w:rPr>
        <w:t>We aim to repaint buildings on the street and assist with access, such as using power lifts. This may also include small repairs like clearing and repairing guttering. The focus is on tidying up facades, including boarded-up windows and shuttering</w:t>
      </w:r>
    </w:p>
    <w:p w14:paraId="0000000C" w14:textId="0B2C777D" w:rsidR="00452240" w:rsidRPr="00175A2F" w:rsidRDefault="00175A2F" w:rsidP="00175A2F">
      <w:pPr>
        <w:pStyle w:val="ListParagraph"/>
        <w:numPr>
          <w:ilvl w:val="0"/>
          <w:numId w:val="5"/>
        </w:numPr>
        <w:spacing w:before="240" w:after="240"/>
        <w:rPr>
          <w:rFonts w:ascii="Arial" w:hAnsi="Arial" w:cs="Arial"/>
        </w:rPr>
      </w:pPr>
      <w:r w:rsidRPr="00175A2F">
        <w:rPr>
          <w:rFonts w:ascii="Arial" w:hAnsi="Arial" w:cs="Arial"/>
          <w:b/>
        </w:rPr>
        <w:t>Small Grants for Other Improvements</w:t>
      </w:r>
    </w:p>
    <w:p w14:paraId="0000000D" w14:textId="6E204B6F" w:rsidR="00452240" w:rsidRPr="003603DA" w:rsidRDefault="00000000">
      <w:pPr>
        <w:spacing w:before="240" w:after="240"/>
        <w:rPr>
          <w:rFonts w:ascii="Arial" w:hAnsi="Arial" w:cs="Arial"/>
          <w:b/>
        </w:rPr>
      </w:pPr>
      <w:r w:rsidRPr="003603DA">
        <w:rPr>
          <w:rFonts w:ascii="Arial" w:hAnsi="Arial" w:cs="Arial"/>
        </w:rPr>
        <w:t>If you have plans for enhancing your building's exterior</w:t>
      </w:r>
      <w:r w:rsidR="00176258">
        <w:rPr>
          <w:rFonts w:ascii="Arial" w:hAnsi="Arial" w:cs="Arial"/>
        </w:rPr>
        <w:t xml:space="preserve"> -</w:t>
      </w:r>
      <w:r w:rsidRPr="003603DA">
        <w:rPr>
          <w:rFonts w:ascii="Arial" w:hAnsi="Arial" w:cs="Arial"/>
        </w:rPr>
        <w:t xml:space="preserve"> such as new shop fronts</w:t>
      </w:r>
      <w:r w:rsidR="00176258">
        <w:rPr>
          <w:rFonts w:ascii="Arial" w:hAnsi="Arial" w:cs="Arial"/>
        </w:rPr>
        <w:t>,</w:t>
      </w:r>
      <w:r w:rsidRPr="003603DA">
        <w:rPr>
          <w:rFonts w:ascii="Arial" w:hAnsi="Arial" w:cs="Arial"/>
        </w:rPr>
        <w:t xml:space="preserve"> signage</w:t>
      </w:r>
      <w:r w:rsidR="00176258">
        <w:rPr>
          <w:rFonts w:ascii="Arial" w:hAnsi="Arial" w:cs="Arial"/>
        </w:rPr>
        <w:t xml:space="preserve"> and greenery -</w:t>
      </w:r>
      <w:r w:rsidRPr="003603DA">
        <w:rPr>
          <w:rFonts w:ascii="Arial" w:hAnsi="Arial" w:cs="Arial"/>
        </w:rPr>
        <w:t xml:space="preserve"> we can discuss financial contributions.</w:t>
      </w:r>
      <w:r w:rsidR="00175A2F">
        <w:rPr>
          <w:rFonts w:ascii="Arial" w:hAnsi="Arial" w:cs="Arial"/>
        </w:rPr>
        <w:t xml:space="preserve"> The maximum value is likely to be £3,000.</w:t>
      </w:r>
    </w:p>
    <w:p w14:paraId="2E74B4BA" w14:textId="2220CB3F" w:rsidR="00AC7508" w:rsidRPr="00175A2F" w:rsidRDefault="003603DA">
      <w:pPr>
        <w:spacing w:before="240" w:after="240"/>
        <w:rPr>
          <w:rFonts w:ascii="Arial" w:hAnsi="Arial" w:cs="Arial"/>
          <w:b/>
          <w:bCs/>
        </w:rPr>
      </w:pPr>
      <w:r>
        <w:rPr>
          <w:rFonts w:ascii="Arial" w:hAnsi="Arial" w:cs="Arial"/>
        </w:rPr>
        <w:lastRenderedPageBreak/>
        <w:t xml:space="preserve"> </w:t>
      </w:r>
      <w:r w:rsidR="00AC7508" w:rsidRPr="00175A2F">
        <w:rPr>
          <w:rFonts w:ascii="Arial" w:hAnsi="Arial" w:cs="Arial"/>
          <w:b/>
          <w:bCs/>
        </w:rPr>
        <w:t>Getting involved</w:t>
      </w:r>
    </w:p>
    <w:p w14:paraId="28004B6B" w14:textId="5A47A981" w:rsidR="00AC7508" w:rsidRPr="00AC7508" w:rsidRDefault="00175A2F" w:rsidP="00AC7508">
      <w:pPr>
        <w:spacing w:before="240" w:after="240"/>
        <w:rPr>
          <w:rFonts w:ascii="Arial" w:hAnsi="Arial" w:cs="Arial"/>
        </w:rPr>
      </w:pPr>
      <w:r>
        <w:rPr>
          <w:rFonts w:ascii="Arial" w:hAnsi="Arial" w:cs="Arial"/>
        </w:rPr>
        <w:t>Please</w:t>
      </w:r>
      <w:r w:rsidR="00A86008">
        <w:rPr>
          <w:rFonts w:ascii="Arial" w:hAnsi="Arial" w:cs="Arial"/>
        </w:rPr>
        <w:t xml:space="preserve"> take time to put a tick any of the options that would be of interest</w:t>
      </w:r>
      <w:r w:rsidR="007822AC">
        <w:rPr>
          <w:rFonts w:ascii="Arial" w:hAnsi="Arial" w:cs="Arial"/>
        </w:rPr>
        <w:t xml:space="preserve"> and add your details</w:t>
      </w:r>
      <w:r w:rsidR="00A86008">
        <w:rPr>
          <w:rFonts w:ascii="Arial" w:hAnsi="Arial" w:cs="Arial"/>
        </w:rPr>
        <w:t xml:space="preserve">. </w:t>
      </w:r>
      <w:r w:rsidRPr="003603DA">
        <w:rPr>
          <w:rFonts w:ascii="Arial" w:hAnsi="Arial" w:cs="Arial"/>
        </w:rPr>
        <w:t xml:space="preserve">If you have any </w:t>
      </w:r>
      <w:r w:rsidR="007822AC">
        <w:rPr>
          <w:rFonts w:ascii="Arial" w:hAnsi="Arial" w:cs="Arial"/>
        </w:rPr>
        <w:t xml:space="preserve">other </w:t>
      </w:r>
      <w:r w:rsidRPr="003603DA">
        <w:rPr>
          <w:rFonts w:ascii="Arial" w:hAnsi="Arial" w:cs="Arial"/>
        </w:rPr>
        <w:t xml:space="preserve">questions, </w:t>
      </w:r>
      <w:r w:rsidR="00F835A2">
        <w:rPr>
          <w:rFonts w:ascii="Arial" w:hAnsi="Arial" w:cs="Arial"/>
        </w:rPr>
        <w:t>please</w:t>
      </w:r>
      <w:r w:rsidRPr="003603DA">
        <w:rPr>
          <w:rFonts w:ascii="Arial" w:hAnsi="Arial" w:cs="Arial"/>
        </w:rPr>
        <w:t xml:space="preserve"> email </w:t>
      </w:r>
      <w:hyperlink r:id="rId10">
        <w:r w:rsidRPr="003603DA">
          <w:rPr>
            <w:rFonts w:ascii="Arial" w:hAnsi="Arial" w:cs="Arial"/>
            <w:color w:val="1155CC"/>
            <w:u w:val="single"/>
          </w:rPr>
          <w:t>districtcentre@maindee.org</w:t>
        </w:r>
      </w:hyperlink>
      <w:r w:rsidRPr="003603DA">
        <w:rPr>
          <w:rFonts w:ascii="Arial" w:hAnsi="Arial" w:cs="Arial"/>
        </w:rPr>
        <w:t xml:space="preserve"> and we will be in touch as soon as possible.</w:t>
      </w:r>
      <w:r w:rsidR="007822AC" w:rsidRPr="007822AC">
        <w:rPr>
          <w:rFonts w:ascii="Arial" w:hAnsi="Arial" w:cs="Arial"/>
        </w:rPr>
        <w:t xml:space="preserve"> </w:t>
      </w:r>
      <w:r w:rsidR="00F835A2">
        <w:rPr>
          <w:rFonts w:ascii="Arial" w:hAnsi="Arial" w:cs="Arial"/>
        </w:rPr>
        <w:t xml:space="preserve">Download </w:t>
      </w:r>
      <w:r w:rsidR="007822AC">
        <w:rPr>
          <w:rFonts w:ascii="Arial" w:hAnsi="Arial" w:cs="Arial"/>
        </w:rPr>
        <w:t>this document from</w:t>
      </w:r>
      <w:r w:rsidR="00F835A2">
        <w:rPr>
          <w:rFonts w:ascii="Arial" w:hAnsi="Arial" w:cs="Arial"/>
        </w:rPr>
        <w:t xml:space="preserve"> </w:t>
      </w:r>
      <w:hyperlink r:id="rId11" w:history="1">
        <w:r w:rsidR="00F835A2" w:rsidRPr="00F835A2">
          <w:rPr>
            <w:rStyle w:val="Hyperlink"/>
            <w:rFonts w:ascii="Arial" w:hAnsi="Arial" w:cs="Arial"/>
          </w:rPr>
          <w:t>www.maindee.org/projects/maindee-district-centre</w:t>
        </w:r>
      </w:hyperlink>
      <w:r w:rsidR="00F835A2">
        <w:rPr>
          <w:rFonts w:ascii="Arial" w:hAnsi="Arial" w:cs="Arial"/>
        </w:rP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134"/>
      </w:tblGrid>
      <w:tr w:rsidR="00AC7508" w:rsidRPr="00AC7508" w14:paraId="0004C0EE" w14:textId="77777777" w:rsidTr="00434C86">
        <w:trPr>
          <w:trHeight w:val="1273"/>
        </w:trPr>
        <w:tc>
          <w:tcPr>
            <w:tcW w:w="9072" w:type="dxa"/>
          </w:tcPr>
          <w:p w14:paraId="5AE2B713" w14:textId="210683CA" w:rsidR="00AC7508" w:rsidRPr="007822AC" w:rsidRDefault="00AC7508" w:rsidP="007822AC">
            <w:pPr>
              <w:pStyle w:val="ListParagraph"/>
              <w:numPr>
                <w:ilvl w:val="0"/>
                <w:numId w:val="7"/>
              </w:numPr>
              <w:spacing w:before="240" w:after="240"/>
              <w:rPr>
                <w:rFonts w:ascii="Arial" w:hAnsi="Arial" w:cs="Arial"/>
                <w:b/>
                <w:bCs/>
              </w:rPr>
            </w:pPr>
            <w:r w:rsidRPr="007822AC">
              <w:rPr>
                <w:rFonts w:ascii="Arial" w:hAnsi="Arial" w:cs="Arial"/>
                <w:b/>
                <w:bCs/>
              </w:rPr>
              <w:t>Wall for Full Colour Maindee</w:t>
            </w:r>
          </w:p>
          <w:p w14:paraId="334B4FA7" w14:textId="45AA9DAA" w:rsidR="00AC7508" w:rsidRDefault="00840BAB" w:rsidP="00AC7508">
            <w:pPr>
              <w:spacing w:before="240" w:after="240"/>
              <w:rPr>
                <w:rFonts w:ascii="Arial" w:hAnsi="Arial" w:cs="Arial"/>
              </w:rPr>
            </w:pPr>
            <w:r w:rsidRPr="003603DA">
              <w:rPr>
                <w:rFonts w:ascii="Arial" w:hAnsi="Arial" w:cs="Arial"/>
              </w:rPr>
              <w:t xml:space="preserve">If you would like to discuss the possibility of participating in </w:t>
            </w:r>
            <w:hyperlink r:id="rId12" w:history="1">
              <w:r w:rsidRPr="001224AC">
                <w:rPr>
                  <w:rStyle w:val="Hyperlink"/>
                  <w:rFonts w:ascii="Arial" w:hAnsi="Arial" w:cs="Arial"/>
                  <w:bCs/>
                </w:rPr>
                <w:t>Full Colour Maindee</w:t>
              </w:r>
            </w:hyperlink>
            <w:r w:rsidRPr="00840BAB">
              <w:rPr>
                <w:rFonts w:ascii="Arial" w:hAnsi="Arial" w:cs="Arial"/>
                <w:bCs/>
              </w:rPr>
              <w:t xml:space="preserve"> Festival </w:t>
            </w:r>
            <w:r w:rsidRPr="003603DA">
              <w:rPr>
                <w:rFonts w:ascii="Arial" w:hAnsi="Arial" w:cs="Arial"/>
              </w:rPr>
              <w:t>and have a premises with visibility in the Maindee District Centre or surrounding area</w:t>
            </w:r>
            <w:r w:rsidR="00A86008">
              <w:rPr>
                <w:rFonts w:ascii="Arial" w:hAnsi="Arial" w:cs="Arial"/>
              </w:rPr>
              <w:t>.</w:t>
            </w:r>
          </w:p>
          <w:p w14:paraId="66E50F95" w14:textId="6B3B8E7C" w:rsidR="00434C86" w:rsidRPr="00AC7508" w:rsidRDefault="00434C86" w:rsidP="00AC7508">
            <w:pPr>
              <w:spacing w:before="240" w:after="240"/>
              <w:rPr>
                <w:rFonts w:ascii="Arial" w:hAnsi="Arial" w:cs="Arial"/>
              </w:rPr>
            </w:pPr>
            <w:r w:rsidRPr="007822AC">
              <w:rPr>
                <w:rFonts w:ascii="Arial" w:hAnsi="Arial" w:cs="Arial"/>
              </w:rPr>
              <w:t xml:space="preserve">Please express your interest </w:t>
            </w:r>
            <w:r>
              <w:rPr>
                <w:rFonts w:ascii="Arial" w:hAnsi="Arial" w:cs="Arial"/>
              </w:rPr>
              <w:t>in Full Colour Maindee</w:t>
            </w:r>
            <w:r w:rsidRPr="007822AC">
              <w:rPr>
                <w:rFonts w:ascii="Arial" w:hAnsi="Arial" w:cs="Arial"/>
              </w:rPr>
              <w:t xml:space="preserve"> no later than the end of August 2024.</w:t>
            </w:r>
          </w:p>
        </w:tc>
        <w:tc>
          <w:tcPr>
            <w:tcW w:w="1134" w:type="dxa"/>
          </w:tcPr>
          <w:p w14:paraId="101490D4" w14:textId="6E070D20" w:rsidR="00AC7508" w:rsidRPr="00AC7508" w:rsidRDefault="00A86008" w:rsidP="00AC7508">
            <w:pPr>
              <w:spacing w:before="240" w:after="240"/>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0F08F81" wp14:editId="597AFF93">
                      <wp:simplePos x="0" y="0"/>
                      <wp:positionH relativeFrom="column">
                        <wp:posOffset>-19050</wp:posOffset>
                      </wp:positionH>
                      <wp:positionV relativeFrom="paragraph">
                        <wp:posOffset>205740</wp:posOffset>
                      </wp:positionV>
                      <wp:extent cx="523875" cy="561975"/>
                      <wp:effectExtent l="0" t="0" r="28575" b="28575"/>
                      <wp:wrapNone/>
                      <wp:docPr id="252596665" name="Text Box 3"/>
                      <wp:cNvGraphicFramePr/>
                      <a:graphic xmlns:a="http://schemas.openxmlformats.org/drawingml/2006/main">
                        <a:graphicData uri="http://schemas.microsoft.com/office/word/2010/wordprocessingShape">
                          <wps:wsp>
                            <wps:cNvSpPr txBox="1"/>
                            <wps:spPr>
                              <a:xfrm>
                                <a:off x="0" y="0"/>
                                <a:ext cx="523875" cy="561975"/>
                              </a:xfrm>
                              <a:prstGeom prst="rect">
                                <a:avLst/>
                              </a:prstGeom>
                              <a:solidFill>
                                <a:schemeClr val="lt1"/>
                              </a:solidFill>
                              <a:ln w="6350">
                                <a:solidFill>
                                  <a:prstClr val="black"/>
                                </a:solidFill>
                              </a:ln>
                            </wps:spPr>
                            <wps:txbx>
                              <w:txbxContent>
                                <w:p w14:paraId="46537F37" w14:textId="77777777" w:rsidR="00A86008" w:rsidRDefault="00A86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F08F81" id="_x0000_t202" coordsize="21600,21600" o:spt="202" path="m,l,21600r21600,l21600,xe">
                      <v:stroke joinstyle="miter"/>
                      <v:path gradientshapeok="t" o:connecttype="rect"/>
                    </v:shapetype>
                    <v:shape id="Text Box 3" o:spid="_x0000_s1026" type="#_x0000_t202" style="position:absolute;margin-left:-1.5pt;margin-top:16.2pt;width:41.2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" fillcolor="white [3201]" strokeweight=".5pt">
                      <v:textbox>
                        <w:txbxContent>
                          <w:p w14:paraId="46537F37" w14:textId="77777777" w:rsidR="00A86008" w:rsidRDefault="00A86008"/>
                        </w:txbxContent>
                      </v:textbox>
                    </v:shape>
                  </w:pict>
                </mc:Fallback>
              </mc:AlternateContent>
            </w:r>
          </w:p>
        </w:tc>
      </w:tr>
      <w:tr w:rsidR="00175A2F" w:rsidRPr="00AC7508" w14:paraId="2D780285" w14:textId="77777777" w:rsidTr="007822AC">
        <w:trPr>
          <w:trHeight w:val="1122"/>
        </w:trPr>
        <w:tc>
          <w:tcPr>
            <w:tcW w:w="9072" w:type="dxa"/>
          </w:tcPr>
          <w:p w14:paraId="7632995A" w14:textId="77777777" w:rsidR="00175A2F" w:rsidRPr="007822AC" w:rsidRDefault="00175A2F" w:rsidP="007822AC">
            <w:pPr>
              <w:pStyle w:val="ListParagraph"/>
              <w:numPr>
                <w:ilvl w:val="0"/>
                <w:numId w:val="7"/>
              </w:numPr>
              <w:spacing w:before="240" w:after="240"/>
              <w:rPr>
                <w:rFonts w:ascii="Arial" w:hAnsi="Arial" w:cs="Arial"/>
                <w:b/>
                <w:bCs/>
              </w:rPr>
            </w:pPr>
            <w:r w:rsidRPr="007822AC">
              <w:rPr>
                <w:rFonts w:ascii="Arial" w:hAnsi="Arial" w:cs="Arial"/>
                <w:b/>
                <w:bCs/>
              </w:rPr>
              <w:t>Window displays</w:t>
            </w:r>
          </w:p>
          <w:p w14:paraId="0E321067" w14:textId="09A29C01" w:rsidR="00175A2F" w:rsidRPr="00AC7508" w:rsidRDefault="00A86008" w:rsidP="0055522F">
            <w:pPr>
              <w:spacing w:before="240" w:after="240"/>
              <w:rPr>
                <w:rFonts w:ascii="Arial" w:hAnsi="Arial" w:cs="Arial"/>
              </w:rPr>
            </w:pPr>
            <w:r>
              <w:rPr>
                <w:rFonts w:ascii="Arial" w:hAnsi="Arial" w:cs="Arial"/>
              </w:rPr>
              <w:t>This is ongoing opportunity through 2024</w:t>
            </w:r>
            <w:r w:rsidR="007822AC">
              <w:rPr>
                <w:rFonts w:ascii="Arial" w:hAnsi="Arial" w:cs="Arial"/>
              </w:rPr>
              <w:t xml:space="preserve"> </w:t>
            </w:r>
            <w:r w:rsidR="00203235">
              <w:rPr>
                <w:rFonts w:ascii="Arial" w:hAnsi="Arial" w:cs="Arial"/>
              </w:rPr>
              <w:t>which</w:t>
            </w:r>
            <w:r w:rsidR="007822AC">
              <w:rPr>
                <w:rFonts w:ascii="Arial" w:hAnsi="Arial" w:cs="Arial"/>
              </w:rPr>
              <w:t xml:space="preserve"> could </w:t>
            </w:r>
            <w:r>
              <w:rPr>
                <w:rFonts w:ascii="Arial" w:hAnsi="Arial" w:cs="Arial"/>
              </w:rPr>
              <w:t>tie in with Full Colour</w:t>
            </w:r>
            <w:r w:rsidR="007822AC">
              <w:rPr>
                <w:rFonts w:ascii="Arial" w:hAnsi="Arial" w:cs="Arial"/>
              </w:rPr>
              <w:t xml:space="preserve"> Maindee.</w:t>
            </w:r>
          </w:p>
        </w:tc>
        <w:tc>
          <w:tcPr>
            <w:tcW w:w="1134" w:type="dxa"/>
          </w:tcPr>
          <w:p w14:paraId="31ABF8E4" w14:textId="3844B2EB" w:rsidR="00175A2F" w:rsidRPr="00AC7508" w:rsidRDefault="00A86008" w:rsidP="0055522F">
            <w:pPr>
              <w:spacing w:before="240" w:after="24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E90BD3C" wp14:editId="51B874CC">
                      <wp:simplePos x="0" y="0"/>
                      <wp:positionH relativeFrom="column">
                        <wp:posOffset>-1270</wp:posOffset>
                      </wp:positionH>
                      <wp:positionV relativeFrom="paragraph">
                        <wp:posOffset>6350</wp:posOffset>
                      </wp:positionV>
                      <wp:extent cx="523875" cy="561975"/>
                      <wp:effectExtent l="0" t="0" r="28575" b="28575"/>
                      <wp:wrapNone/>
                      <wp:docPr id="1551363872" name="Text Box 3"/>
                      <wp:cNvGraphicFramePr/>
                      <a:graphic xmlns:a="http://schemas.openxmlformats.org/drawingml/2006/main">
                        <a:graphicData uri="http://schemas.microsoft.com/office/word/2010/wordprocessingShape">
                          <wps:wsp>
                            <wps:cNvSpPr txBox="1"/>
                            <wps:spPr>
                              <a:xfrm>
                                <a:off x="0" y="0"/>
                                <a:ext cx="523875" cy="561975"/>
                              </a:xfrm>
                              <a:prstGeom prst="rect">
                                <a:avLst/>
                              </a:prstGeom>
                              <a:solidFill>
                                <a:schemeClr val="lt1"/>
                              </a:solidFill>
                              <a:ln w="6350">
                                <a:solidFill>
                                  <a:prstClr val="black"/>
                                </a:solidFill>
                              </a:ln>
                            </wps:spPr>
                            <wps:txbx>
                              <w:txbxContent>
                                <w:p w14:paraId="2AF8B142" w14:textId="77777777" w:rsidR="00A86008" w:rsidRDefault="00A86008" w:rsidP="00A86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0BD3C" id="_x0000_s1027" type="#_x0000_t202" style="position:absolute;margin-left:-.1pt;margin-top:.5pt;width:41.2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ppOQIAAII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" fillcolor="white [3201]" strokeweight=".5pt">
                      <v:textbox>
                        <w:txbxContent>
                          <w:p w14:paraId="2AF8B142" w14:textId="77777777" w:rsidR="00A86008" w:rsidRDefault="00A86008" w:rsidP="00A86008"/>
                        </w:txbxContent>
                      </v:textbox>
                    </v:shape>
                  </w:pict>
                </mc:Fallback>
              </mc:AlternateContent>
            </w:r>
          </w:p>
        </w:tc>
      </w:tr>
      <w:tr w:rsidR="00AC7508" w:rsidRPr="00AC7508" w14:paraId="493439F3" w14:textId="77777777" w:rsidTr="007822AC">
        <w:trPr>
          <w:trHeight w:val="1134"/>
        </w:trPr>
        <w:tc>
          <w:tcPr>
            <w:tcW w:w="9072" w:type="dxa"/>
          </w:tcPr>
          <w:p w14:paraId="14A37A14" w14:textId="77777777" w:rsidR="007822AC" w:rsidRDefault="00AC7508" w:rsidP="007822AC">
            <w:pPr>
              <w:pStyle w:val="ListParagraph"/>
              <w:numPr>
                <w:ilvl w:val="0"/>
                <w:numId w:val="7"/>
              </w:numPr>
              <w:spacing w:before="240" w:after="240"/>
              <w:rPr>
                <w:rFonts w:ascii="Arial" w:hAnsi="Arial" w:cs="Arial"/>
                <w:b/>
                <w:bCs/>
              </w:rPr>
            </w:pPr>
            <w:r w:rsidRPr="007822AC">
              <w:rPr>
                <w:rFonts w:ascii="Arial" w:hAnsi="Arial" w:cs="Arial"/>
                <w:b/>
                <w:bCs/>
              </w:rPr>
              <w:t xml:space="preserve">Repainting and tidying </w:t>
            </w:r>
          </w:p>
          <w:p w14:paraId="516A0882" w14:textId="2716873C" w:rsidR="00AC7508" w:rsidRPr="00AC7508" w:rsidRDefault="00AC7508" w:rsidP="00AC7508">
            <w:pPr>
              <w:spacing w:before="240" w:after="240"/>
              <w:rPr>
                <w:rFonts w:ascii="Arial" w:hAnsi="Arial" w:cs="Arial"/>
              </w:rPr>
            </w:pPr>
            <w:r>
              <w:rPr>
                <w:rFonts w:ascii="Arial" w:hAnsi="Arial" w:cs="Arial"/>
              </w:rPr>
              <w:t>This is ongoing</w:t>
            </w:r>
            <w:r w:rsidR="00840BAB">
              <w:rPr>
                <w:rFonts w:ascii="Arial" w:hAnsi="Arial" w:cs="Arial"/>
              </w:rPr>
              <w:t xml:space="preserve"> opportunity</w:t>
            </w:r>
            <w:r w:rsidR="00A86008">
              <w:rPr>
                <w:rFonts w:ascii="Arial" w:hAnsi="Arial" w:cs="Arial"/>
              </w:rPr>
              <w:t xml:space="preserve"> through 2024</w:t>
            </w:r>
            <w:r w:rsidR="00840BAB">
              <w:rPr>
                <w:rFonts w:ascii="Arial" w:hAnsi="Arial" w:cs="Arial"/>
              </w:rPr>
              <w:t xml:space="preserve">. </w:t>
            </w:r>
          </w:p>
        </w:tc>
        <w:tc>
          <w:tcPr>
            <w:tcW w:w="1134" w:type="dxa"/>
          </w:tcPr>
          <w:p w14:paraId="14457F60" w14:textId="34018196" w:rsidR="00AC7508" w:rsidRPr="00AC7508" w:rsidRDefault="00A86008" w:rsidP="00AC7508">
            <w:pPr>
              <w:spacing w:before="240" w:after="24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38D51C21" wp14:editId="39D75E33">
                      <wp:simplePos x="0" y="0"/>
                      <wp:positionH relativeFrom="column">
                        <wp:posOffset>-1270</wp:posOffset>
                      </wp:positionH>
                      <wp:positionV relativeFrom="paragraph">
                        <wp:posOffset>135890</wp:posOffset>
                      </wp:positionV>
                      <wp:extent cx="523875" cy="561975"/>
                      <wp:effectExtent l="0" t="0" r="28575" b="28575"/>
                      <wp:wrapNone/>
                      <wp:docPr id="2062638035" name="Text Box 3"/>
                      <wp:cNvGraphicFramePr/>
                      <a:graphic xmlns:a="http://schemas.openxmlformats.org/drawingml/2006/main">
                        <a:graphicData uri="http://schemas.microsoft.com/office/word/2010/wordprocessingShape">
                          <wps:wsp>
                            <wps:cNvSpPr txBox="1"/>
                            <wps:spPr>
                              <a:xfrm>
                                <a:off x="0" y="0"/>
                                <a:ext cx="523875" cy="561975"/>
                              </a:xfrm>
                              <a:prstGeom prst="rect">
                                <a:avLst/>
                              </a:prstGeom>
                              <a:solidFill>
                                <a:schemeClr val="lt1"/>
                              </a:solidFill>
                              <a:ln w="6350">
                                <a:solidFill>
                                  <a:prstClr val="black"/>
                                </a:solidFill>
                              </a:ln>
                            </wps:spPr>
                            <wps:txbx>
                              <w:txbxContent>
                                <w:p w14:paraId="178CB6E8" w14:textId="77777777" w:rsidR="00A86008" w:rsidRDefault="00A86008" w:rsidP="00A86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1C21" id="_x0000_s1028" type="#_x0000_t202" style="position:absolute;margin-left:-.1pt;margin-top:10.7pt;width:41.25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vNPAIAAII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" fillcolor="white [3201]" strokeweight=".5pt">
                      <v:textbox>
                        <w:txbxContent>
                          <w:p w14:paraId="178CB6E8" w14:textId="77777777" w:rsidR="00A86008" w:rsidRDefault="00A86008" w:rsidP="00A86008"/>
                        </w:txbxContent>
                      </v:textbox>
                    </v:shape>
                  </w:pict>
                </mc:Fallback>
              </mc:AlternateContent>
            </w:r>
          </w:p>
        </w:tc>
      </w:tr>
      <w:tr w:rsidR="00AC7508" w:rsidRPr="00AC7508" w14:paraId="5D99B3B9" w14:textId="77777777" w:rsidTr="007822AC">
        <w:trPr>
          <w:trHeight w:val="1365"/>
        </w:trPr>
        <w:tc>
          <w:tcPr>
            <w:tcW w:w="9072" w:type="dxa"/>
          </w:tcPr>
          <w:p w14:paraId="3A73F64C" w14:textId="77777777" w:rsidR="007822AC" w:rsidRPr="007822AC" w:rsidRDefault="007822AC" w:rsidP="007822AC">
            <w:pPr>
              <w:pStyle w:val="ListParagraph"/>
              <w:numPr>
                <w:ilvl w:val="0"/>
                <w:numId w:val="7"/>
              </w:numPr>
              <w:spacing w:before="240" w:after="240"/>
              <w:rPr>
                <w:rFonts w:ascii="Arial" w:hAnsi="Arial" w:cs="Arial"/>
                <w:b/>
                <w:bCs/>
              </w:rPr>
            </w:pPr>
            <w:r w:rsidRPr="007822AC">
              <w:rPr>
                <w:rFonts w:ascii="Arial" w:hAnsi="Arial" w:cs="Arial"/>
                <w:b/>
              </w:rPr>
              <w:t>Small Grants for Other Improvements</w:t>
            </w:r>
          </w:p>
          <w:p w14:paraId="0CBAFB33" w14:textId="77777777" w:rsidR="00434C86" w:rsidRDefault="00840BAB" w:rsidP="00434C86">
            <w:pPr>
              <w:spacing w:before="240" w:after="240"/>
              <w:rPr>
                <w:rFonts w:ascii="Arial" w:hAnsi="Arial" w:cs="Arial"/>
              </w:rPr>
            </w:pPr>
            <w:r w:rsidRPr="003603DA">
              <w:rPr>
                <w:rFonts w:ascii="Arial" w:hAnsi="Arial" w:cs="Arial"/>
              </w:rPr>
              <w:t>If you would like to discuss</w:t>
            </w:r>
            <w:r w:rsidRPr="003603DA">
              <w:rPr>
                <w:rFonts w:ascii="Arial" w:hAnsi="Arial" w:cs="Arial"/>
                <w:b/>
              </w:rPr>
              <w:t xml:space="preserve"> </w:t>
            </w:r>
            <w:r w:rsidRPr="00175A2F">
              <w:rPr>
                <w:rFonts w:ascii="Arial" w:hAnsi="Arial" w:cs="Arial"/>
                <w:bCs/>
              </w:rPr>
              <w:t xml:space="preserve">financial grants for premises </w:t>
            </w:r>
            <w:r w:rsidR="007822AC" w:rsidRPr="00175A2F">
              <w:rPr>
                <w:rFonts w:ascii="Arial" w:hAnsi="Arial" w:cs="Arial"/>
                <w:bCs/>
              </w:rPr>
              <w:t>improvements,</w:t>
            </w:r>
            <w:r w:rsidRPr="003603DA">
              <w:rPr>
                <w:rFonts w:ascii="Arial" w:hAnsi="Arial" w:cs="Arial"/>
              </w:rPr>
              <w:t xml:space="preserve"> please get in touch to discuss how we might be able to help. </w:t>
            </w:r>
            <w:r w:rsidR="00434C86">
              <w:rPr>
                <w:rFonts w:ascii="Arial" w:hAnsi="Arial" w:cs="Arial"/>
              </w:rPr>
              <w:t xml:space="preserve"> </w:t>
            </w:r>
          </w:p>
          <w:p w14:paraId="203A137A" w14:textId="6A745A59" w:rsidR="00AC7508" w:rsidRPr="00AC7508" w:rsidRDefault="00840BAB" w:rsidP="00434C86">
            <w:pPr>
              <w:spacing w:before="240" w:after="240"/>
              <w:rPr>
                <w:rFonts w:ascii="Arial" w:hAnsi="Arial" w:cs="Arial"/>
              </w:rPr>
            </w:pPr>
            <w:r w:rsidRPr="003603DA">
              <w:rPr>
                <w:rFonts w:ascii="Arial" w:hAnsi="Arial" w:cs="Arial"/>
              </w:rPr>
              <w:t xml:space="preserve">We aim to present costed proposals </w:t>
            </w:r>
            <w:r w:rsidR="007822AC">
              <w:rPr>
                <w:rFonts w:ascii="Arial" w:hAnsi="Arial" w:cs="Arial"/>
              </w:rPr>
              <w:t xml:space="preserve">in September 2024 and </w:t>
            </w:r>
            <w:r w:rsidRPr="003603DA">
              <w:rPr>
                <w:rFonts w:ascii="Arial" w:hAnsi="Arial" w:cs="Arial"/>
              </w:rPr>
              <w:t>for</w:t>
            </w:r>
            <w:r w:rsidR="007822AC">
              <w:rPr>
                <w:rFonts w:ascii="Arial" w:hAnsi="Arial" w:cs="Arial"/>
              </w:rPr>
              <w:t xml:space="preserve"> the first grants to be approved in</w:t>
            </w:r>
            <w:r w:rsidRPr="003603DA">
              <w:rPr>
                <w:rFonts w:ascii="Arial" w:hAnsi="Arial" w:cs="Arial"/>
              </w:rPr>
              <w:t xml:space="preserve"> October 2024.</w:t>
            </w:r>
            <w:r w:rsidR="00A86008">
              <w:rPr>
                <w:rFonts w:ascii="Arial" w:hAnsi="Arial" w:cs="Arial"/>
              </w:rPr>
              <w:t xml:space="preserve"> There </w:t>
            </w:r>
            <w:r w:rsidR="007822AC">
              <w:rPr>
                <w:rFonts w:ascii="Arial" w:hAnsi="Arial" w:cs="Arial"/>
              </w:rPr>
              <w:t>may be a second round of grants.</w:t>
            </w:r>
          </w:p>
        </w:tc>
        <w:tc>
          <w:tcPr>
            <w:tcW w:w="1134" w:type="dxa"/>
          </w:tcPr>
          <w:p w14:paraId="0CFCE995" w14:textId="09591C75" w:rsidR="00AC7508" w:rsidRPr="00AC7508" w:rsidRDefault="00A86008" w:rsidP="00AC7508">
            <w:pPr>
              <w:spacing w:before="240" w:after="240"/>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AA57CA9" wp14:editId="7C03931A">
                      <wp:simplePos x="0" y="0"/>
                      <wp:positionH relativeFrom="column">
                        <wp:posOffset>-1270</wp:posOffset>
                      </wp:positionH>
                      <wp:positionV relativeFrom="paragraph">
                        <wp:posOffset>455930</wp:posOffset>
                      </wp:positionV>
                      <wp:extent cx="523875" cy="561975"/>
                      <wp:effectExtent l="0" t="0" r="28575" b="28575"/>
                      <wp:wrapNone/>
                      <wp:docPr id="579454785" name="Text Box 3"/>
                      <wp:cNvGraphicFramePr/>
                      <a:graphic xmlns:a="http://schemas.openxmlformats.org/drawingml/2006/main">
                        <a:graphicData uri="http://schemas.microsoft.com/office/word/2010/wordprocessingShape">
                          <wps:wsp>
                            <wps:cNvSpPr txBox="1"/>
                            <wps:spPr>
                              <a:xfrm>
                                <a:off x="0" y="0"/>
                                <a:ext cx="523875" cy="561975"/>
                              </a:xfrm>
                              <a:prstGeom prst="rect">
                                <a:avLst/>
                              </a:prstGeom>
                              <a:solidFill>
                                <a:schemeClr val="lt1"/>
                              </a:solidFill>
                              <a:ln w="6350">
                                <a:solidFill>
                                  <a:prstClr val="black"/>
                                </a:solidFill>
                              </a:ln>
                            </wps:spPr>
                            <wps:txbx>
                              <w:txbxContent>
                                <w:p w14:paraId="0DE05C18" w14:textId="77777777" w:rsidR="00A86008" w:rsidRDefault="00A86008" w:rsidP="00A86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57CA9" id="_x0000_s1029" type="#_x0000_t202" style="position:absolute;margin-left:-.1pt;margin-top:35.9pt;width:41.25pt;height:4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QYOgIAAII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" fillcolor="white [3201]" strokeweight=".5pt">
                      <v:textbox>
                        <w:txbxContent>
                          <w:p w14:paraId="0DE05C18" w14:textId="77777777" w:rsidR="00A86008" w:rsidRDefault="00A86008" w:rsidP="00A86008"/>
                        </w:txbxContent>
                      </v:textbox>
                    </v:shape>
                  </w:pict>
                </mc:Fallback>
              </mc:AlternateContent>
            </w:r>
          </w:p>
        </w:tc>
      </w:tr>
    </w:tbl>
    <w:p w14:paraId="391083C6" w14:textId="1D15F78D" w:rsidR="003603DA" w:rsidRPr="00A86008" w:rsidRDefault="00175A2F">
      <w:pPr>
        <w:spacing w:before="240" w:after="240"/>
        <w:rPr>
          <w:rFonts w:ascii="Arial" w:hAnsi="Arial" w:cs="Arial"/>
          <w:b/>
          <w:bCs/>
        </w:rPr>
      </w:pPr>
      <w:r w:rsidRPr="00A86008">
        <w:rPr>
          <w:rFonts w:ascii="Arial" w:hAnsi="Arial" w:cs="Arial"/>
          <w:b/>
          <w:bCs/>
        </w:rPr>
        <w:t>Your details</w:t>
      </w:r>
    </w:p>
    <w:tbl>
      <w:tblPr>
        <w:tblStyle w:val="TableGrid"/>
        <w:tblW w:w="10206" w:type="dxa"/>
        <w:tblLook w:val="04A0" w:firstRow="1" w:lastRow="0" w:firstColumn="1" w:lastColumn="0" w:noHBand="0" w:noVBand="1"/>
      </w:tblPr>
      <w:tblGrid>
        <w:gridCol w:w="2192"/>
        <w:gridCol w:w="8014"/>
      </w:tblGrid>
      <w:tr w:rsidR="00175A2F" w:rsidRPr="00CA2C70" w14:paraId="7D635745" w14:textId="77777777" w:rsidTr="0055522F">
        <w:trPr>
          <w:trHeight w:val="826"/>
        </w:trPr>
        <w:tc>
          <w:tcPr>
            <w:tcW w:w="2192" w:type="dxa"/>
            <w:tcBorders>
              <w:top w:val="nil"/>
              <w:left w:val="nil"/>
              <w:bottom w:val="nil"/>
              <w:right w:val="single" w:sz="4" w:space="0" w:color="auto"/>
            </w:tcBorders>
          </w:tcPr>
          <w:p w14:paraId="2661D554" w14:textId="73B94EF2" w:rsidR="00175A2F" w:rsidRPr="00CA2C70" w:rsidRDefault="00A86008" w:rsidP="0055522F">
            <w:pPr>
              <w:rPr>
                <w:sz w:val="24"/>
                <w:szCs w:val="24"/>
              </w:rPr>
            </w:pPr>
            <w:r>
              <w:rPr>
                <w:sz w:val="24"/>
                <w:szCs w:val="24"/>
              </w:rPr>
              <w:t>Building a</w:t>
            </w:r>
            <w:r w:rsidR="00175A2F" w:rsidRPr="00CA2C70">
              <w:rPr>
                <w:sz w:val="24"/>
                <w:szCs w:val="24"/>
              </w:rPr>
              <w:t>ddress</w:t>
            </w:r>
          </w:p>
        </w:tc>
        <w:tc>
          <w:tcPr>
            <w:tcW w:w="8014" w:type="dxa"/>
            <w:tcBorders>
              <w:left w:val="single" w:sz="4" w:space="0" w:color="auto"/>
            </w:tcBorders>
          </w:tcPr>
          <w:p w14:paraId="1241B256" w14:textId="77777777" w:rsidR="00175A2F" w:rsidRPr="00CA2C70" w:rsidRDefault="00175A2F" w:rsidP="0055522F">
            <w:pPr>
              <w:rPr>
                <w:sz w:val="24"/>
                <w:szCs w:val="24"/>
              </w:rPr>
            </w:pPr>
          </w:p>
        </w:tc>
      </w:tr>
      <w:tr w:rsidR="007822AC" w:rsidRPr="00CA2C70" w14:paraId="7CE1A876" w14:textId="77777777" w:rsidTr="0055522F">
        <w:trPr>
          <w:trHeight w:val="826"/>
        </w:trPr>
        <w:tc>
          <w:tcPr>
            <w:tcW w:w="2192" w:type="dxa"/>
            <w:tcBorders>
              <w:top w:val="nil"/>
              <w:left w:val="nil"/>
              <w:bottom w:val="nil"/>
              <w:right w:val="single" w:sz="4" w:space="0" w:color="auto"/>
            </w:tcBorders>
          </w:tcPr>
          <w:p w14:paraId="6C595983" w14:textId="77777777" w:rsidR="007822AC" w:rsidRDefault="007822AC" w:rsidP="0055522F">
            <w:pPr>
              <w:rPr>
                <w:sz w:val="24"/>
                <w:szCs w:val="24"/>
              </w:rPr>
            </w:pPr>
            <w:r w:rsidRPr="00CA2C70">
              <w:rPr>
                <w:sz w:val="24"/>
                <w:szCs w:val="24"/>
              </w:rPr>
              <w:t>Business manager</w:t>
            </w:r>
          </w:p>
          <w:p w14:paraId="3ACBE410" w14:textId="77777777" w:rsidR="007822AC" w:rsidRPr="00CA2C70" w:rsidRDefault="007822AC" w:rsidP="0055522F">
            <w:pPr>
              <w:rPr>
                <w:sz w:val="24"/>
                <w:szCs w:val="24"/>
              </w:rPr>
            </w:pPr>
            <w:r>
              <w:rPr>
                <w:sz w:val="24"/>
                <w:szCs w:val="24"/>
              </w:rPr>
              <w:t>Contact details</w:t>
            </w:r>
          </w:p>
        </w:tc>
        <w:tc>
          <w:tcPr>
            <w:tcW w:w="8014" w:type="dxa"/>
            <w:tcBorders>
              <w:left w:val="single" w:sz="4" w:space="0" w:color="auto"/>
            </w:tcBorders>
          </w:tcPr>
          <w:p w14:paraId="3AF8FBD3" w14:textId="77777777" w:rsidR="007822AC" w:rsidRPr="00CA2C70" w:rsidRDefault="007822AC" w:rsidP="0055522F">
            <w:pPr>
              <w:rPr>
                <w:sz w:val="24"/>
                <w:szCs w:val="24"/>
              </w:rPr>
            </w:pPr>
          </w:p>
        </w:tc>
      </w:tr>
      <w:tr w:rsidR="00175A2F" w:rsidRPr="00CA2C70" w14:paraId="2C126C19" w14:textId="77777777" w:rsidTr="00434C86">
        <w:trPr>
          <w:trHeight w:val="1215"/>
        </w:trPr>
        <w:tc>
          <w:tcPr>
            <w:tcW w:w="2192" w:type="dxa"/>
            <w:tcBorders>
              <w:top w:val="nil"/>
              <w:left w:val="nil"/>
              <w:bottom w:val="nil"/>
              <w:right w:val="single" w:sz="4" w:space="0" w:color="auto"/>
            </w:tcBorders>
          </w:tcPr>
          <w:p w14:paraId="6717DD96" w14:textId="0A80CC96" w:rsidR="00175A2F" w:rsidRPr="00CA2C70" w:rsidRDefault="007822AC" w:rsidP="0055522F">
            <w:pPr>
              <w:rPr>
                <w:sz w:val="24"/>
                <w:szCs w:val="24"/>
              </w:rPr>
            </w:pPr>
            <w:r>
              <w:rPr>
                <w:sz w:val="24"/>
                <w:szCs w:val="24"/>
              </w:rPr>
              <w:t>Comments</w:t>
            </w:r>
          </w:p>
        </w:tc>
        <w:tc>
          <w:tcPr>
            <w:tcW w:w="8014" w:type="dxa"/>
            <w:tcBorders>
              <w:left w:val="single" w:sz="4" w:space="0" w:color="auto"/>
            </w:tcBorders>
          </w:tcPr>
          <w:p w14:paraId="7518D3B1" w14:textId="77777777" w:rsidR="00175A2F" w:rsidRDefault="00175A2F" w:rsidP="0055522F">
            <w:pPr>
              <w:rPr>
                <w:sz w:val="24"/>
                <w:szCs w:val="24"/>
              </w:rPr>
            </w:pPr>
          </w:p>
          <w:p w14:paraId="08B87333" w14:textId="77777777" w:rsidR="007822AC" w:rsidRDefault="007822AC" w:rsidP="0055522F">
            <w:pPr>
              <w:rPr>
                <w:sz w:val="24"/>
                <w:szCs w:val="24"/>
              </w:rPr>
            </w:pPr>
          </w:p>
          <w:p w14:paraId="4868647A" w14:textId="77777777" w:rsidR="007822AC" w:rsidRDefault="007822AC" w:rsidP="0055522F">
            <w:pPr>
              <w:rPr>
                <w:sz w:val="24"/>
                <w:szCs w:val="24"/>
              </w:rPr>
            </w:pPr>
          </w:p>
          <w:p w14:paraId="1B3EBFD2" w14:textId="77777777" w:rsidR="007822AC" w:rsidRDefault="007822AC" w:rsidP="0055522F">
            <w:pPr>
              <w:rPr>
                <w:sz w:val="24"/>
                <w:szCs w:val="24"/>
              </w:rPr>
            </w:pPr>
          </w:p>
          <w:p w14:paraId="199CB683" w14:textId="77777777" w:rsidR="007822AC" w:rsidRPr="00CA2C70" w:rsidRDefault="007822AC" w:rsidP="0055522F">
            <w:pPr>
              <w:rPr>
                <w:sz w:val="24"/>
                <w:szCs w:val="24"/>
              </w:rPr>
            </w:pPr>
          </w:p>
        </w:tc>
      </w:tr>
    </w:tbl>
    <w:p w14:paraId="154A9D94" w14:textId="77777777" w:rsidR="00434C86" w:rsidRPr="00434C86" w:rsidRDefault="00434C86" w:rsidP="00434C86">
      <w:pPr>
        <w:rPr>
          <w:rFonts w:ascii="Arial" w:hAnsi="Arial" w:cs="Arial"/>
          <w:sz w:val="10"/>
          <w:szCs w:val="10"/>
        </w:rPr>
      </w:pPr>
    </w:p>
    <w:p w14:paraId="2614611A" w14:textId="5D6C32F6" w:rsidR="00434C86" w:rsidRDefault="00434C86" w:rsidP="00434C86">
      <w:pPr>
        <w:jc w:val="center"/>
        <w:rPr>
          <w:rFonts w:ascii="Arial" w:hAnsi="Arial" w:cs="Arial"/>
        </w:rPr>
      </w:pPr>
      <w:r w:rsidRPr="00434C86">
        <w:rPr>
          <w:rFonts w:ascii="Arial" w:hAnsi="Arial" w:cs="Arial"/>
        </w:rPr>
        <w:t>Maindee Unlimited</w:t>
      </w:r>
      <w:r>
        <w:rPr>
          <w:rFonts w:ascii="Arial" w:hAnsi="Arial" w:cs="Arial"/>
        </w:rPr>
        <w:t xml:space="preserve"> - 79 Chepstow Road, Newport, NP19 8BY - </w:t>
      </w:r>
      <w:r w:rsidRPr="00434C86">
        <w:rPr>
          <w:rFonts w:ascii="Arial" w:hAnsi="Arial" w:cs="Arial"/>
        </w:rPr>
        <w:t>Charity No. 1160272</w:t>
      </w:r>
      <w:r w:rsidR="005F7CFA">
        <w:rPr>
          <w:rFonts w:ascii="Arial" w:hAnsi="Arial" w:cs="Arial"/>
        </w:rPr>
        <w:t xml:space="preserve"> – 05/08/2024</w:t>
      </w:r>
    </w:p>
    <w:sectPr w:rsidR="00434C86" w:rsidSect="00175A2F">
      <w:headerReference w:type="default" r:id="rId13"/>
      <w:footerReference w:type="default" r:id="rId14"/>
      <w:pgSz w:w="11906" w:h="16838"/>
      <w:pgMar w:top="1440" w:right="1080" w:bottom="1440" w:left="108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DB3FB" w14:textId="77777777" w:rsidR="0057061E" w:rsidRDefault="0057061E" w:rsidP="00175A2F">
      <w:pPr>
        <w:spacing w:after="0" w:line="240" w:lineRule="auto"/>
      </w:pPr>
      <w:r>
        <w:separator/>
      </w:r>
    </w:p>
  </w:endnote>
  <w:endnote w:type="continuationSeparator" w:id="0">
    <w:p w14:paraId="7C462BE3" w14:textId="77777777" w:rsidR="0057061E" w:rsidRDefault="0057061E" w:rsidP="0017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0F29F17-9854-4A13-A349-0D8D288244BB}"/>
    <w:embedBold r:id="rId2" w:fontKey="{1D5AA254-D2D9-49FA-B3A6-C357D239BDEB}"/>
    <w:embedItalic r:id="rId3" w:fontKey="{1A5312E8-41ED-46D1-A878-3D5161122DE9}"/>
  </w:font>
  <w:font w:name="Play">
    <w:charset w:val="00"/>
    <w:family w:val="auto"/>
    <w:pitch w:val="default"/>
    <w:embedRegular r:id="rId4" w:fontKey="{A1E787E9-9AF8-4C7F-92D0-30A361EA1A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4EF4637-4736-4A00-9295-2E985B6CB97E}"/>
  </w:font>
  <w:font w:name="Cambria">
    <w:panose1 w:val="02040503050406030204"/>
    <w:charset w:val="00"/>
    <w:family w:val="roman"/>
    <w:pitch w:val="variable"/>
    <w:sig w:usb0="E00006FF" w:usb1="420024FF" w:usb2="02000000" w:usb3="00000000" w:csb0="0000019F" w:csb1="00000000"/>
    <w:embedRegular r:id="rId6" w:fontKey="{7B6440C0-EF68-4FEA-A14D-C6EEFAC31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BB6F5" w14:textId="31B8393B" w:rsidR="00175A2F" w:rsidRDefault="00175A2F">
    <w:pPr>
      <w:pStyle w:val="Footer"/>
    </w:pPr>
    <w:r>
      <w:rPr>
        <w:rFonts w:ascii="Arial" w:hAnsi="Arial" w:cs="Arial"/>
        <w:noProof/>
      </w:rPr>
      <w:drawing>
        <wp:inline distT="0" distB="0" distL="0" distR="0" wp14:anchorId="517CDBD6" wp14:editId="13C45FFE">
          <wp:extent cx="3238500" cy="696529"/>
          <wp:effectExtent l="0" t="0" r="0" b="8890"/>
          <wp:docPr id="38745717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57171" name="Picture 1" descr="A black text on a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8769" cy="707341"/>
                  </a:xfrm>
                  <a:prstGeom prst="rect">
                    <a:avLst/>
                  </a:prstGeom>
                </pic:spPr>
              </pic:pic>
            </a:graphicData>
          </a:graphic>
        </wp:inline>
      </w:drawing>
    </w:r>
    <w:r w:rsidRPr="00175A2F">
      <w:rPr>
        <w:rFonts w:ascii="Arial" w:hAnsi="Arial" w:cs="Arial"/>
        <w:noProof/>
      </w:rPr>
      <w:t xml:space="preserve"> </w:t>
    </w:r>
    <w:r>
      <w:rPr>
        <w:rFonts w:ascii="Arial" w:hAnsi="Arial" w:cs="Arial"/>
        <w:noProof/>
      </w:rPr>
      <w:drawing>
        <wp:inline distT="0" distB="0" distL="0" distR="0" wp14:anchorId="26CD12E2" wp14:editId="748B3DCD">
          <wp:extent cx="2599949" cy="862758"/>
          <wp:effectExtent l="0" t="0" r="0" b="0"/>
          <wp:docPr id="1900876243" name="Picture 2" descr="A logo with blue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76243" name="Picture 2" descr="A logo with blue and white square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34320" cy="8741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88BD8" w14:textId="77777777" w:rsidR="0057061E" w:rsidRDefault="0057061E" w:rsidP="00175A2F">
      <w:pPr>
        <w:spacing w:after="0" w:line="240" w:lineRule="auto"/>
      </w:pPr>
      <w:r>
        <w:separator/>
      </w:r>
    </w:p>
  </w:footnote>
  <w:footnote w:type="continuationSeparator" w:id="0">
    <w:p w14:paraId="242D3301" w14:textId="77777777" w:rsidR="0057061E" w:rsidRDefault="0057061E" w:rsidP="00175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51C01" w14:textId="77777777" w:rsidR="00175A2F" w:rsidRPr="00203235" w:rsidRDefault="00175A2F" w:rsidP="00203235">
    <w:pPr>
      <w:spacing w:before="240" w:after="240"/>
      <w:jc w:val="center"/>
      <w:rPr>
        <w:rFonts w:ascii="Arial" w:hAnsi="Arial" w:cs="Arial"/>
        <w:b/>
        <w:color w:val="7F7F7F" w:themeColor="text1" w:themeTint="80"/>
        <w:sz w:val="46"/>
        <w:szCs w:val="46"/>
      </w:rPr>
    </w:pPr>
    <w:r w:rsidRPr="00203235">
      <w:rPr>
        <w:rFonts w:ascii="Arial" w:hAnsi="Arial" w:cs="Arial"/>
        <w:b/>
        <w:color w:val="7F7F7F" w:themeColor="text1" w:themeTint="80"/>
        <w:sz w:val="46"/>
        <w:szCs w:val="46"/>
      </w:rPr>
      <w:t>Maindee District Centre Business Offer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47205"/>
    <w:multiLevelType w:val="hybridMultilevel"/>
    <w:tmpl w:val="6C022936"/>
    <w:lvl w:ilvl="0" w:tplc="AF364B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45CA6"/>
    <w:multiLevelType w:val="hybridMultilevel"/>
    <w:tmpl w:val="83164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DF6568"/>
    <w:multiLevelType w:val="multilevel"/>
    <w:tmpl w:val="8F1806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8D409A7"/>
    <w:multiLevelType w:val="multilevel"/>
    <w:tmpl w:val="8F1806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92C32DD"/>
    <w:multiLevelType w:val="hybridMultilevel"/>
    <w:tmpl w:val="40E27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D42832"/>
    <w:multiLevelType w:val="hybridMultilevel"/>
    <w:tmpl w:val="6778E2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E3332EF"/>
    <w:multiLevelType w:val="multilevel"/>
    <w:tmpl w:val="8F1806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C7954BC"/>
    <w:multiLevelType w:val="multilevel"/>
    <w:tmpl w:val="DCAC3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760160">
    <w:abstractNumId w:val="7"/>
  </w:num>
  <w:num w:numId="2" w16cid:durableId="488792032">
    <w:abstractNumId w:val="6"/>
  </w:num>
  <w:num w:numId="3" w16cid:durableId="1827623446">
    <w:abstractNumId w:val="3"/>
  </w:num>
  <w:num w:numId="4" w16cid:durableId="813067648">
    <w:abstractNumId w:val="2"/>
  </w:num>
  <w:num w:numId="5" w16cid:durableId="1305550094">
    <w:abstractNumId w:val="0"/>
  </w:num>
  <w:num w:numId="6" w16cid:durableId="612714044">
    <w:abstractNumId w:val="5"/>
  </w:num>
  <w:num w:numId="7" w16cid:durableId="2072653287">
    <w:abstractNumId w:val="4"/>
  </w:num>
  <w:num w:numId="8" w16cid:durableId="403380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240"/>
    <w:rsid w:val="001224AC"/>
    <w:rsid w:val="00140F59"/>
    <w:rsid w:val="00175A2F"/>
    <w:rsid w:val="00176258"/>
    <w:rsid w:val="00203235"/>
    <w:rsid w:val="002C04F7"/>
    <w:rsid w:val="003603DA"/>
    <w:rsid w:val="00434C86"/>
    <w:rsid w:val="00452240"/>
    <w:rsid w:val="0057061E"/>
    <w:rsid w:val="005F7CFA"/>
    <w:rsid w:val="007822AC"/>
    <w:rsid w:val="00796250"/>
    <w:rsid w:val="00840BAB"/>
    <w:rsid w:val="00842E89"/>
    <w:rsid w:val="00970AFC"/>
    <w:rsid w:val="00A86008"/>
    <w:rsid w:val="00AC7508"/>
    <w:rsid w:val="00DC531D"/>
    <w:rsid w:val="00DF244E"/>
    <w:rsid w:val="00F83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405B"/>
  <w15:docId w15:val="{D5F405BF-22D5-4A50-8957-BDF222C6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rsid w:val="00AC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2F"/>
    <w:pPr>
      <w:ind w:left="720"/>
      <w:contextualSpacing/>
    </w:pPr>
  </w:style>
  <w:style w:type="character" w:styleId="Hyperlink">
    <w:name w:val="Hyperlink"/>
    <w:basedOn w:val="DefaultParagraphFont"/>
    <w:uiPriority w:val="99"/>
    <w:unhideWhenUsed/>
    <w:rsid w:val="00175A2F"/>
    <w:rPr>
      <w:color w:val="0000FF" w:themeColor="hyperlink"/>
      <w:u w:val="single"/>
    </w:rPr>
  </w:style>
  <w:style w:type="character" w:styleId="UnresolvedMention">
    <w:name w:val="Unresolved Mention"/>
    <w:basedOn w:val="DefaultParagraphFont"/>
    <w:uiPriority w:val="99"/>
    <w:semiHidden/>
    <w:unhideWhenUsed/>
    <w:rsid w:val="00175A2F"/>
    <w:rPr>
      <w:color w:val="605E5C"/>
      <w:shd w:val="clear" w:color="auto" w:fill="E1DFDD"/>
    </w:rPr>
  </w:style>
  <w:style w:type="paragraph" w:styleId="Header">
    <w:name w:val="header"/>
    <w:basedOn w:val="Normal"/>
    <w:link w:val="HeaderChar"/>
    <w:uiPriority w:val="99"/>
    <w:unhideWhenUsed/>
    <w:rsid w:val="00175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A2F"/>
  </w:style>
  <w:style w:type="paragraph" w:styleId="Footer">
    <w:name w:val="footer"/>
    <w:basedOn w:val="Normal"/>
    <w:link w:val="FooterChar"/>
    <w:uiPriority w:val="99"/>
    <w:unhideWhenUsed/>
    <w:rsid w:val="00175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838430">
      <w:bodyDiv w:val="1"/>
      <w:marLeft w:val="0"/>
      <w:marRight w:val="0"/>
      <w:marTop w:val="0"/>
      <w:marBottom w:val="0"/>
      <w:divBdr>
        <w:top w:val="none" w:sz="0" w:space="0" w:color="auto"/>
        <w:left w:val="none" w:sz="0" w:space="0" w:color="auto"/>
        <w:bottom w:val="none" w:sz="0" w:space="0" w:color="auto"/>
        <w:right w:val="none" w:sz="0" w:space="0" w:color="auto"/>
      </w:divBdr>
    </w:div>
    <w:div w:id="1391227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indee.org/projects/maindee-district-centr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indee.org/full-colour-festiv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dee.org/projects/maindee-district-centr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istrictcentre@maindee.org?subject=Maindee%20District%20Centre%20Business%20Offer" TargetMode="External"/><Relationship Id="rId4" Type="http://schemas.openxmlformats.org/officeDocument/2006/relationships/settings" Target="settings.xml"/><Relationship Id="rId9" Type="http://schemas.openxmlformats.org/officeDocument/2006/relationships/hyperlink" Target="https://www.maindee.org/full-colour-festiva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UvQ6hW73XqNG75Tx0pUzJ6q4YQ==">CgMxLjA4AHIhMWVpQ2diQkZfcnNVZmhxeXhOQnZDYWhGLXdTVTBJbUNC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 Singleton</dc:creator>
  <cp:lastModifiedBy>Aled Singleton</cp:lastModifiedBy>
  <cp:revision>7</cp:revision>
  <cp:lastPrinted>2024-08-05T12:09:00Z</cp:lastPrinted>
  <dcterms:created xsi:type="dcterms:W3CDTF">2024-08-02T15:55:00Z</dcterms:created>
  <dcterms:modified xsi:type="dcterms:W3CDTF">2024-08-05T12:17:00Z</dcterms:modified>
</cp:coreProperties>
</file>